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22E1" w14:textId="77777777" w:rsidR="00217238" w:rsidRDefault="00C73699">
      <w:pPr>
        <w:pStyle w:val="Heading1"/>
      </w:pPr>
      <w:r>
        <w:t>Risk Assessment – Aldershot Lido Weekly Club Sessions</w:t>
      </w:r>
    </w:p>
    <w:tbl>
      <w:tblPr>
        <w:tblStyle w:val="TableGrid"/>
        <w:tblW w:w="11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12"/>
        <w:gridCol w:w="1650"/>
        <w:gridCol w:w="7012"/>
        <w:gridCol w:w="284"/>
        <w:gridCol w:w="283"/>
        <w:gridCol w:w="284"/>
      </w:tblGrid>
      <w:tr w:rsidR="00217238" w14:paraId="21E4910A" w14:textId="77777777" w:rsidTr="008A3FC5">
        <w:tc>
          <w:tcPr>
            <w:tcW w:w="2112" w:type="dxa"/>
          </w:tcPr>
          <w:p w14:paraId="4DB11670" w14:textId="77777777" w:rsidR="00217238" w:rsidRPr="000822DE" w:rsidRDefault="00C73699">
            <w:pPr>
              <w:rPr>
                <w:b/>
                <w:bCs/>
              </w:rPr>
            </w:pPr>
            <w:r w:rsidRPr="000822DE">
              <w:rPr>
                <w:b/>
                <w:bCs/>
              </w:rPr>
              <w:t>Hazard</w:t>
            </w:r>
          </w:p>
        </w:tc>
        <w:tc>
          <w:tcPr>
            <w:tcW w:w="1650" w:type="dxa"/>
          </w:tcPr>
          <w:p w14:paraId="1DB6948A" w14:textId="77777777" w:rsidR="00217238" w:rsidRPr="000822DE" w:rsidRDefault="00C73699">
            <w:pPr>
              <w:rPr>
                <w:b/>
                <w:bCs/>
              </w:rPr>
            </w:pPr>
            <w:r w:rsidRPr="000822DE">
              <w:rPr>
                <w:b/>
                <w:bCs/>
              </w:rPr>
              <w:t>Possible Consequences</w:t>
            </w:r>
          </w:p>
        </w:tc>
        <w:tc>
          <w:tcPr>
            <w:tcW w:w="7012" w:type="dxa"/>
          </w:tcPr>
          <w:p w14:paraId="006D4169" w14:textId="39E6916F" w:rsidR="00217238" w:rsidRPr="000822DE" w:rsidRDefault="00C73699">
            <w:pPr>
              <w:rPr>
                <w:b/>
                <w:bCs/>
              </w:rPr>
            </w:pPr>
            <w:r w:rsidRPr="000822DE">
              <w:rPr>
                <w:b/>
                <w:bCs/>
              </w:rPr>
              <w:t>Control Me</w:t>
            </w:r>
            <w:r w:rsidR="008A3FC5">
              <w:rPr>
                <w:b/>
                <w:bCs/>
              </w:rPr>
              <w:t>a</w:t>
            </w:r>
            <w:r w:rsidRPr="000822DE">
              <w:rPr>
                <w:b/>
                <w:bCs/>
              </w:rPr>
              <w:t>sures</w:t>
            </w:r>
          </w:p>
        </w:tc>
        <w:tc>
          <w:tcPr>
            <w:tcW w:w="284" w:type="dxa"/>
          </w:tcPr>
          <w:p w14:paraId="7A73135C" w14:textId="3762B723" w:rsidR="00217238" w:rsidRPr="000822DE" w:rsidRDefault="00C73699">
            <w:pPr>
              <w:rPr>
                <w:b/>
                <w:bCs/>
              </w:rPr>
            </w:pPr>
            <w:r w:rsidRPr="000822DE">
              <w:rPr>
                <w:b/>
                <w:bCs/>
              </w:rPr>
              <w:t>Seve</w:t>
            </w:r>
          </w:p>
        </w:tc>
        <w:tc>
          <w:tcPr>
            <w:tcW w:w="283" w:type="dxa"/>
          </w:tcPr>
          <w:p w14:paraId="2BBAB5CC" w14:textId="72BB1AD3" w:rsidR="00217238" w:rsidRPr="000822DE" w:rsidRDefault="00312E2B">
            <w:pPr>
              <w:rPr>
                <w:b/>
                <w:bCs/>
              </w:rPr>
            </w:pPr>
            <w:r>
              <w:rPr>
                <w:b/>
                <w:bCs/>
              </w:rPr>
              <w:t>Prob</w:t>
            </w:r>
          </w:p>
        </w:tc>
        <w:tc>
          <w:tcPr>
            <w:tcW w:w="284" w:type="dxa"/>
          </w:tcPr>
          <w:p w14:paraId="34DD1E6A" w14:textId="77777777" w:rsidR="00217238" w:rsidRPr="000822DE" w:rsidRDefault="00C73699">
            <w:pPr>
              <w:rPr>
                <w:b/>
                <w:bCs/>
              </w:rPr>
            </w:pPr>
            <w:r w:rsidRPr="000822DE">
              <w:rPr>
                <w:b/>
                <w:bCs/>
              </w:rPr>
              <w:t>Risk</w:t>
            </w:r>
          </w:p>
        </w:tc>
      </w:tr>
      <w:tr w:rsidR="00CE1913" w14:paraId="2721346D" w14:textId="77777777" w:rsidTr="008A3FC5">
        <w:tc>
          <w:tcPr>
            <w:tcW w:w="2112" w:type="dxa"/>
          </w:tcPr>
          <w:p w14:paraId="67373C09" w14:textId="4E6631BE" w:rsidR="00CE1913" w:rsidRDefault="00CE1913" w:rsidP="00CE1913">
            <w:r>
              <w:t>Insufficient Volunteers</w:t>
            </w:r>
          </w:p>
        </w:tc>
        <w:tc>
          <w:tcPr>
            <w:tcW w:w="1650" w:type="dxa"/>
          </w:tcPr>
          <w:p w14:paraId="4D070AB9" w14:textId="40FC729B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47EA280C" w14:textId="0D977872" w:rsidR="00CE1913" w:rsidRDefault="00CE1913" w:rsidP="00CE1913">
            <w:r>
              <w:t xml:space="preserve">Session </w:t>
            </w:r>
            <w:r w:rsidRPr="0035029A">
              <w:rPr>
                <w:b/>
                <w:bCs/>
              </w:rPr>
              <w:t>will not</w:t>
            </w:r>
            <w:r>
              <w:t xml:space="preserve"> go ahead without a volunteer to participant ratio of 1:5, with a minimum of 6 volunteers; 2 bank side and 4 in the water.</w:t>
            </w:r>
          </w:p>
          <w:p w14:paraId="713897FC" w14:textId="57CE7CFC" w:rsidR="00CE1913" w:rsidRDefault="00CE1913" w:rsidP="00CE1913">
            <w:r>
              <w:t>Should the ratio not reach restriction on participants in the water be enforced.</w:t>
            </w:r>
          </w:p>
          <w:p w14:paraId="223332CD" w14:textId="7C218234" w:rsidR="00CE1913" w:rsidRDefault="00CE1913" w:rsidP="00CE1913">
            <w:r>
              <w:t>Pool will provide a Lifeguard who is responsible for first aid and incident management once off the water.</w:t>
            </w:r>
          </w:p>
        </w:tc>
        <w:tc>
          <w:tcPr>
            <w:tcW w:w="284" w:type="dxa"/>
            <w:shd w:val="clear" w:color="auto" w:fill="FFC000"/>
          </w:tcPr>
          <w:p w14:paraId="2130A2EA" w14:textId="5CF23B7F" w:rsidR="00CE1913" w:rsidRDefault="00CE1913" w:rsidP="00CE1913"/>
        </w:tc>
        <w:tc>
          <w:tcPr>
            <w:tcW w:w="283" w:type="dxa"/>
            <w:shd w:val="clear" w:color="auto" w:fill="FFC000"/>
          </w:tcPr>
          <w:p w14:paraId="61E6A693" w14:textId="5C6D01FD" w:rsidR="00CE1913" w:rsidRDefault="00CE1913" w:rsidP="00CE1913"/>
        </w:tc>
        <w:tc>
          <w:tcPr>
            <w:tcW w:w="284" w:type="dxa"/>
            <w:shd w:val="clear" w:color="auto" w:fill="00B050"/>
          </w:tcPr>
          <w:p w14:paraId="68913EC0" w14:textId="316DCD62" w:rsidR="00CE1913" w:rsidRDefault="00CE1913" w:rsidP="00CE1913"/>
        </w:tc>
      </w:tr>
      <w:tr w:rsidR="00CE1913" w14:paraId="6225EC78" w14:textId="77777777" w:rsidTr="008A3FC5">
        <w:tc>
          <w:tcPr>
            <w:tcW w:w="2112" w:type="dxa"/>
          </w:tcPr>
          <w:p w14:paraId="589CFFE1" w14:textId="77777777" w:rsidR="00CE1913" w:rsidRDefault="00CE1913" w:rsidP="00CE1913">
            <w:r>
              <w:t>Slips, trips, falls on poolside</w:t>
            </w:r>
          </w:p>
        </w:tc>
        <w:tc>
          <w:tcPr>
            <w:tcW w:w="1650" w:type="dxa"/>
          </w:tcPr>
          <w:p w14:paraId="1A112D03" w14:textId="4B919ACD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1FF89080" w14:textId="5965CC8A" w:rsidR="00CE1913" w:rsidRDefault="00CE1913" w:rsidP="00CE1913">
            <w:r>
              <w:t>Infrastructure awareness; No running around the venue; Education</w:t>
            </w:r>
          </w:p>
        </w:tc>
        <w:tc>
          <w:tcPr>
            <w:tcW w:w="284" w:type="dxa"/>
            <w:shd w:val="clear" w:color="auto" w:fill="00B050"/>
          </w:tcPr>
          <w:p w14:paraId="1DCC521F" w14:textId="6829B7BC" w:rsidR="00CE1913" w:rsidRDefault="00CE1913" w:rsidP="00CE1913"/>
        </w:tc>
        <w:tc>
          <w:tcPr>
            <w:tcW w:w="283" w:type="dxa"/>
            <w:shd w:val="clear" w:color="auto" w:fill="FFC000"/>
          </w:tcPr>
          <w:p w14:paraId="42773E03" w14:textId="098FAE98" w:rsidR="00CE1913" w:rsidRDefault="00CE1913" w:rsidP="00CE1913"/>
        </w:tc>
        <w:tc>
          <w:tcPr>
            <w:tcW w:w="284" w:type="dxa"/>
            <w:shd w:val="clear" w:color="auto" w:fill="00B050"/>
          </w:tcPr>
          <w:p w14:paraId="7392CF41" w14:textId="53E16940" w:rsidR="00CE1913" w:rsidRDefault="00CE1913" w:rsidP="00CE1913"/>
        </w:tc>
      </w:tr>
      <w:tr w:rsidR="00CE1913" w14:paraId="77650029" w14:textId="77777777" w:rsidTr="008A3FC5">
        <w:tc>
          <w:tcPr>
            <w:tcW w:w="2112" w:type="dxa"/>
          </w:tcPr>
          <w:p w14:paraId="63ED9B2C" w14:textId="77777777" w:rsidR="00CE1913" w:rsidRDefault="00CE1913" w:rsidP="00CE1913">
            <w:r>
              <w:t>Strike by boat or paddle while in boat (non-polo)</w:t>
            </w:r>
          </w:p>
        </w:tc>
        <w:tc>
          <w:tcPr>
            <w:tcW w:w="1650" w:type="dxa"/>
          </w:tcPr>
          <w:p w14:paraId="2D66D02F" w14:textId="566D7AF2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5C4D75D0" w14:textId="292DA399" w:rsidR="00CE1913" w:rsidRDefault="00CE1913" w:rsidP="00CE1913">
            <w:r>
              <w:t>‘Aggressive’ paddling not allowed; Buoyancy aids are mandatory for everyone; Helmets mandatory for paddleboard users and under 14s.</w:t>
            </w:r>
          </w:p>
        </w:tc>
        <w:tc>
          <w:tcPr>
            <w:tcW w:w="284" w:type="dxa"/>
            <w:shd w:val="clear" w:color="auto" w:fill="00B050"/>
          </w:tcPr>
          <w:p w14:paraId="22AD8521" w14:textId="21C43224" w:rsidR="00CE1913" w:rsidRDefault="00CE1913" w:rsidP="00CE1913"/>
        </w:tc>
        <w:tc>
          <w:tcPr>
            <w:tcW w:w="283" w:type="dxa"/>
            <w:shd w:val="clear" w:color="auto" w:fill="FFC000"/>
          </w:tcPr>
          <w:p w14:paraId="75D91149" w14:textId="32AC945B" w:rsidR="00CE1913" w:rsidRDefault="00CE1913" w:rsidP="00CE1913"/>
        </w:tc>
        <w:tc>
          <w:tcPr>
            <w:tcW w:w="284" w:type="dxa"/>
            <w:shd w:val="clear" w:color="auto" w:fill="00B050"/>
          </w:tcPr>
          <w:p w14:paraId="2379169B" w14:textId="237AA22E" w:rsidR="00CE1913" w:rsidRDefault="00CE1913" w:rsidP="00CE1913"/>
        </w:tc>
      </w:tr>
      <w:tr w:rsidR="00CE1913" w14:paraId="378FA429" w14:textId="77777777" w:rsidTr="008A3FC5">
        <w:tc>
          <w:tcPr>
            <w:tcW w:w="2112" w:type="dxa"/>
          </w:tcPr>
          <w:p w14:paraId="78C42C83" w14:textId="77777777" w:rsidR="00CE1913" w:rsidRDefault="00CE1913" w:rsidP="00CE1913">
            <w:r>
              <w:t>Strike by boat or paddle while swimming in the water</w:t>
            </w:r>
          </w:p>
        </w:tc>
        <w:tc>
          <w:tcPr>
            <w:tcW w:w="1650" w:type="dxa"/>
          </w:tcPr>
          <w:p w14:paraId="18EC951A" w14:textId="472B6761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4720D57F" w14:textId="77777777" w:rsidR="00CE1913" w:rsidRDefault="00CE1913" w:rsidP="00CE1913">
            <w:r>
              <w:t>Swimming forbidden by pool rules or swimmers segregated (except resulting from capsize); Education</w:t>
            </w:r>
          </w:p>
        </w:tc>
        <w:tc>
          <w:tcPr>
            <w:tcW w:w="284" w:type="dxa"/>
            <w:shd w:val="clear" w:color="auto" w:fill="FFC000"/>
          </w:tcPr>
          <w:p w14:paraId="51AB34D0" w14:textId="0D8E7827" w:rsidR="00CE1913" w:rsidRDefault="00CE1913" w:rsidP="00CE1913"/>
        </w:tc>
        <w:tc>
          <w:tcPr>
            <w:tcW w:w="283" w:type="dxa"/>
            <w:shd w:val="clear" w:color="auto" w:fill="00B050"/>
          </w:tcPr>
          <w:p w14:paraId="3015FAF0" w14:textId="4A3FD300" w:rsidR="00CE1913" w:rsidRDefault="00CE1913" w:rsidP="00CE1913"/>
        </w:tc>
        <w:tc>
          <w:tcPr>
            <w:tcW w:w="284" w:type="dxa"/>
            <w:shd w:val="clear" w:color="auto" w:fill="00B050"/>
          </w:tcPr>
          <w:p w14:paraId="564887D4" w14:textId="7EC442B3" w:rsidR="00CE1913" w:rsidRDefault="00CE1913" w:rsidP="00CE1913"/>
        </w:tc>
      </w:tr>
      <w:tr w:rsidR="00CE1913" w14:paraId="6442DC1B" w14:textId="77777777" w:rsidTr="008A3FC5">
        <w:tc>
          <w:tcPr>
            <w:tcW w:w="2112" w:type="dxa"/>
          </w:tcPr>
          <w:p w14:paraId="1C999210" w14:textId="3CAEFB9E" w:rsidR="00CE1913" w:rsidRDefault="00CE1913" w:rsidP="00CE1913">
            <w:r>
              <w:t xml:space="preserve">Entrapment in </w:t>
            </w:r>
            <w:r w:rsidR="00994E58">
              <w:t>boat</w:t>
            </w:r>
            <w:r>
              <w:t xml:space="preserve"> during capsize</w:t>
            </w:r>
          </w:p>
        </w:tc>
        <w:tc>
          <w:tcPr>
            <w:tcW w:w="1650" w:type="dxa"/>
          </w:tcPr>
          <w:p w14:paraId="4A852922" w14:textId="2738DB71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7187D577" w14:textId="2BD979B4" w:rsidR="00CE1913" w:rsidRDefault="00CE1913" w:rsidP="00CE1913">
            <w:r>
              <w:t>Equipment selection and maintenance; Volunteers to ensure participants are in correct craft and have correct PPE.</w:t>
            </w:r>
          </w:p>
        </w:tc>
        <w:tc>
          <w:tcPr>
            <w:tcW w:w="284" w:type="dxa"/>
            <w:shd w:val="clear" w:color="auto" w:fill="FFC000"/>
          </w:tcPr>
          <w:p w14:paraId="03152773" w14:textId="353E6048" w:rsidR="00CE1913" w:rsidRDefault="00CE1913" w:rsidP="00CE1913"/>
        </w:tc>
        <w:tc>
          <w:tcPr>
            <w:tcW w:w="283" w:type="dxa"/>
            <w:shd w:val="clear" w:color="auto" w:fill="00B050"/>
          </w:tcPr>
          <w:p w14:paraId="5D972BEF" w14:textId="0B57755E" w:rsidR="00CE1913" w:rsidRDefault="00CE1913" w:rsidP="00CE1913"/>
        </w:tc>
        <w:tc>
          <w:tcPr>
            <w:tcW w:w="284" w:type="dxa"/>
            <w:shd w:val="clear" w:color="auto" w:fill="FFC000"/>
          </w:tcPr>
          <w:p w14:paraId="0B7D62C5" w14:textId="2DA418C8" w:rsidR="00CE1913" w:rsidRDefault="00CE1913" w:rsidP="00CE1913"/>
        </w:tc>
      </w:tr>
      <w:tr w:rsidR="00CE1913" w14:paraId="02B92C9E" w14:textId="77777777" w:rsidTr="008A3FC5">
        <w:tc>
          <w:tcPr>
            <w:tcW w:w="2112" w:type="dxa"/>
          </w:tcPr>
          <w:p w14:paraId="7402EF04" w14:textId="77777777" w:rsidR="00CE1913" w:rsidRDefault="00CE1913" w:rsidP="00CE1913">
            <w:r>
              <w:t>Physical injury or entrapment leading to drowning</w:t>
            </w:r>
          </w:p>
        </w:tc>
        <w:tc>
          <w:tcPr>
            <w:tcW w:w="1650" w:type="dxa"/>
          </w:tcPr>
          <w:p w14:paraId="2F986C48" w14:textId="1A280201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090EC9D5" w14:textId="77777777" w:rsidR="00CE1913" w:rsidRDefault="00CE1913" w:rsidP="00CE1913">
            <w:r>
              <w:t>Poolside safety officer &amp; coach(s) in attendance</w:t>
            </w:r>
          </w:p>
          <w:p w14:paraId="057EDB81" w14:textId="1761B2FE" w:rsidR="00CE1913" w:rsidRDefault="00CE1913" w:rsidP="00CE1913">
            <w:r>
              <w:t>Volunteers to ensure participants are in correct craft and have correct PPE.</w:t>
            </w:r>
          </w:p>
        </w:tc>
        <w:tc>
          <w:tcPr>
            <w:tcW w:w="284" w:type="dxa"/>
            <w:shd w:val="clear" w:color="auto" w:fill="EE0000"/>
          </w:tcPr>
          <w:p w14:paraId="6EB79311" w14:textId="45B83B53" w:rsidR="00CE1913" w:rsidRDefault="00CE1913" w:rsidP="00CE1913"/>
        </w:tc>
        <w:tc>
          <w:tcPr>
            <w:tcW w:w="283" w:type="dxa"/>
            <w:shd w:val="clear" w:color="auto" w:fill="00B050"/>
          </w:tcPr>
          <w:p w14:paraId="1391DDA7" w14:textId="6BB2CEE6" w:rsidR="00CE1913" w:rsidRDefault="00CE1913" w:rsidP="00CE1913"/>
        </w:tc>
        <w:tc>
          <w:tcPr>
            <w:tcW w:w="284" w:type="dxa"/>
            <w:shd w:val="clear" w:color="auto" w:fill="00B050"/>
          </w:tcPr>
          <w:p w14:paraId="5DF1077D" w14:textId="3500686C" w:rsidR="00CE1913" w:rsidRDefault="00CE1913" w:rsidP="00CE1913"/>
        </w:tc>
      </w:tr>
      <w:tr w:rsidR="00CE1913" w14:paraId="68104D3F" w14:textId="77777777" w:rsidTr="008A3FC5">
        <w:tc>
          <w:tcPr>
            <w:tcW w:w="2112" w:type="dxa"/>
          </w:tcPr>
          <w:p w14:paraId="14F15396" w14:textId="77777777" w:rsidR="00CE1913" w:rsidRDefault="00CE1913" w:rsidP="00CE1913">
            <w:r>
              <w:t>Inexperience and Competency</w:t>
            </w:r>
          </w:p>
        </w:tc>
        <w:tc>
          <w:tcPr>
            <w:tcW w:w="1650" w:type="dxa"/>
          </w:tcPr>
          <w:p w14:paraId="09205F17" w14:textId="37251C75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39ECA54F" w14:textId="51A045ED" w:rsidR="00CE1913" w:rsidRDefault="00CE1913" w:rsidP="00CE1913">
            <w:r>
              <w:t>Inductions and education; Inexperienced paddlers in coaching groups.</w:t>
            </w:r>
          </w:p>
        </w:tc>
        <w:tc>
          <w:tcPr>
            <w:tcW w:w="284" w:type="dxa"/>
            <w:shd w:val="clear" w:color="auto" w:fill="00B050"/>
          </w:tcPr>
          <w:p w14:paraId="468EAB21" w14:textId="215DA867" w:rsidR="00CE1913" w:rsidRDefault="00CE1913" w:rsidP="00CE1913"/>
        </w:tc>
        <w:tc>
          <w:tcPr>
            <w:tcW w:w="283" w:type="dxa"/>
            <w:shd w:val="clear" w:color="auto" w:fill="00B050"/>
          </w:tcPr>
          <w:p w14:paraId="6A47EC40" w14:textId="7B08F2F5" w:rsidR="00CE1913" w:rsidRDefault="00CE1913" w:rsidP="00CE1913"/>
        </w:tc>
        <w:tc>
          <w:tcPr>
            <w:tcW w:w="284" w:type="dxa"/>
            <w:shd w:val="clear" w:color="auto" w:fill="FFC000"/>
          </w:tcPr>
          <w:p w14:paraId="643F363A" w14:textId="47C8BD0A" w:rsidR="00CE1913" w:rsidRDefault="00CE1913" w:rsidP="00CE1913"/>
        </w:tc>
      </w:tr>
      <w:tr w:rsidR="00CE1913" w14:paraId="5D625B6D" w14:textId="77777777" w:rsidTr="008A3FC5">
        <w:tc>
          <w:tcPr>
            <w:tcW w:w="2112" w:type="dxa"/>
          </w:tcPr>
          <w:p w14:paraId="54706598" w14:textId="77777777" w:rsidR="00CE1913" w:rsidRDefault="00CE1913" w:rsidP="00CE1913">
            <w:r>
              <w:t xml:space="preserve">Inappropriate </w:t>
            </w:r>
            <w:proofErr w:type="spellStart"/>
            <w:r>
              <w:t>Behaviour</w:t>
            </w:r>
            <w:proofErr w:type="spellEnd"/>
          </w:p>
        </w:tc>
        <w:tc>
          <w:tcPr>
            <w:tcW w:w="1650" w:type="dxa"/>
          </w:tcPr>
          <w:p w14:paraId="76F64DC9" w14:textId="2244D52B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6213027E" w14:textId="77777777" w:rsidR="00CE1913" w:rsidRDefault="00CE1913" w:rsidP="00CE1913">
            <w:r>
              <w:t>Education through Code of Conduct; Managed by Safety Officers, Coaches and Session Coordinators</w:t>
            </w:r>
          </w:p>
        </w:tc>
        <w:tc>
          <w:tcPr>
            <w:tcW w:w="284" w:type="dxa"/>
            <w:shd w:val="clear" w:color="auto" w:fill="00B050"/>
          </w:tcPr>
          <w:p w14:paraId="0E5379F6" w14:textId="288646FE" w:rsidR="00CE1913" w:rsidRDefault="00CE1913" w:rsidP="00CE1913"/>
        </w:tc>
        <w:tc>
          <w:tcPr>
            <w:tcW w:w="283" w:type="dxa"/>
            <w:shd w:val="clear" w:color="auto" w:fill="FFC000"/>
          </w:tcPr>
          <w:p w14:paraId="337A9235" w14:textId="5251D5DC" w:rsidR="00CE1913" w:rsidRDefault="00CE1913" w:rsidP="00CE1913"/>
        </w:tc>
        <w:tc>
          <w:tcPr>
            <w:tcW w:w="284" w:type="dxa"/>
            <w:shd w:val="clear" w:color="auto" w:fill="FFC000"/>
          </w:tcPr>
          <w:p w14:paraId="0047CBCE" w14:textId="21123396" w:rsidR="00CE1913" w:rsidRDefault="00CE1913" w:rsidP="00CE1913"/>
        </w:tc>
      </w:tr>
      <w:tr w:rsidR="00CE1913" w14:paraId="109E9B47" w14:textId="77777777" w:rsidTr="008A3FC5">
        <w:tc>
          <w:tcPr>
            <w:tcW w:w="2112" w:type="dxa"/>
          </w:tcPr>
          <w:p w14:paraId="215A4A47" w14:textId="77777777" w:rsidR="00CE1913" w:rsidRDefault="00CE1913" w:rsidP="00CE1913">
            <w:r>
              <w:t>Lifting and moving of equipment</w:t>
            </w:r>
          </w:p>
        </w:tc>
        <w:tc>
          <w:tcPr>
            <w:tcW w:w="1650" w:type="dxa"/>
          </w:tcPr>
          <w:p w14:paraId="1FE05A50" w14:textId="5D759AAC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7CF584B4" w14:textId="77777777" w:rsidR="00CE1913" w:rsidRDefault="00CE1913" w:rsidP="00CE1913">
            <w:r>
              <w:t xml:space="preserve">Equipment Officer or Coach in attendance; Route cleared; Correct manual handling; No entry to boat store unless </w:t>
            </w:r>
            <w:proofErr w:type="spellStart"/>
            <w:r>
              <w:t>authorised</w:t>
            </w:r>
            <w:proofErr w:type="spellEnd"/>
            <w:r>
              <w:t>/supervised</w:t>
            </w:r>
          </w:p>
        </w:tc>
        <w:tc>
          <w:tcPr>
            <w:tcW w:w="284" w:type="dxa"/>
            <w:shd w:val="clear" w:color="auto" w:fill="00B050"/>
          </w:tcPr>
          <w:p w14:paraId="71F0DED4" w14:textId="6DAA2827" w:rsidR="00CE1913" w:rsidRDefault="00CE1913" w:rsidP="00CE1913"/>
        </w:tc>
        <w:tc>
          <w:tcPr>
            <w:tcW w:w="283" w:type="dxa"/>
            <w:shd w:val="clear" w:color="auto" w:fill="00B050"/>
          </w:tcPr>
          <w:p w14:paraId="40A16B85" w14:textId="376D0D76" w:rsidR="00CE1913" w:rsidRDefault="00CE1913" w:rsidP="00CE1913"/>
        </w:tc>
        <w:tc>
          <w:tcPr>
            <w:tcW w:w="284" w:type="dxa"/>
            <w:shd w:val="clear" w:color="auto" w:fill="00B050"/>
          </w:tcPr>
          <w:p w14:paraId="0BA69494" w14:textId="425E5198" w:rsidR="00CE1913" w:rsidRDefault="00CE1913" w:rsidP="00CE1913"/>
        </w:tc>
      </w:tr>
      <w:tr w:rsidR="00CE1913" w14:paraId="1659DA81" w14:textId="77777777" w:rsidTr="008A3FC5">
        <w:tc>
          <w:tcPr>
            <w:tcW w:w="2112" w:type="dxa"/>
          </w:tcPr>
          <w:p w14:paraId="2FB7BE66" w14:textId="77777777" w:rsidR="00CE1913" w:rsidRDefault="00CE1913" w:rsidP="00CE1913">
            <w:proofErr w:type="spellStart"/>
            <w:r>
              <w:t>Unauthorised</w:t>
            </w:r>
            <w:proofErr w:type="spellEnd"/>
            <w:r>
              <w:t xml:space="preserve"> Access to the Lido Grounds and Pool Session</w:t>
            </w:r>
          </w:p>
        </w:tc>
        <w:tc>
          <w:tcPr>
            <w:tcW w:w="1650" w:type="dxa"/>
          </w:tcPr>
          <w:p w14:paraId="37100D19" w14:textId="77777777" w:rsidR="00CE1913" w:rsidRDefault="00CE1913" w:rsidP="00CE1913">
            <w:r>
              <w:t>Unmanaged inductions, safeguarding etc.</w:t>
            </w:r>
          </w:p>
        </w:tc>
        <w:tc>
          <w:tcPr>
            <w:tcW w:w="7012" w:type="dxa"/>
          </w:tcPr>
          <w:p w14:paraId="7DD33AD7" w14:textId="6955B1BE" w:rsidR="00CE1913" w:rsidRDefault="00CE1913" w:rsidP="00CE1913">
            <w:r>
              <w:t>Gates only opened when club officials present; All entrances and gates monitored throughout the session</w:t>
            </w:r>
            <w:r w:rsidR="00BB5343">
              <w:t>.  Pool staff in attendance to deal with issues from the public.</w:t>
            </w:r>
          </w:p>
        </w:tc>
        <w:tc>
          <w:tcPr>
            <w:tcW w:w="284" w:type="dxa"/>
            <w:shd w:val="clear" w:color="auto" w:fill="00B050"/>
          </w:tcPr>
          <w:p w14:paraId="2B85443D" w14:textId="3D60F6DD" w:rsidR="00CE1913" w:rsidRDefault="00CE1913" w:rsidP="00CE1913"/>
        </w:tc>
        <w:tc>
          <w:tcPr>
            <w:tcW w:w="283" w:type="dxa"/>
            <w:shd w:val="clear" w:color="auto" w:fill="FFC000"/>
          </w:tcPr>
          <w:p w14:paraId="3297B4FF" w14:textId="4E44B858" w:rsidR="00CE1913" w:rsidRDefault="00CE1913" w:rsidP="00CE1913"/>
        </w:tc>
        <w:tc>
          <w:tcPr>
            <w:tcW w:w="284" w:type="dxa"/>
            <w:shd w:val="clear" w:color="auto" w:fill="00B050"/>
          </w:tcPr>
          <w:p w14:paraId="01077681" w14:textId="33D35A87" w:rsidR="00CE1913" w:rsidRDefault="00CE1913" w:rsidP="00CE1913"/>
        </w:tc>
      </w:tr>
      <w:tr w:rsidR="00CE1913" w14:paraId="5BE327BA" w14:textId="77777777" w:rsidTr="008A3FC5">
        <w:tc>
          <w:tcPr>
            <w:tcW w:w="2112" w:type="dxa"/>
          </w:tcPr>
          <w:p w14:paraId="10203DB7" w14:textId="77777777" w:rsidR="00CE1913" w:rsidRDefault="00CE1913" w:rsidP="00CE1913">
            <w:r>
              <w:t>Spectators falling into the pool area</w:t>
            </w:r>
          </w:p>
        </w:tc>
        <w:tc>
          <w:tcPr>
            <w:tcW w:w="1650" w:type="dxa"/>
          </w:tcPr>
          <w:p w14:paraId="3FEC52F6" w14:textId="4EBD444D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68376F69" w14:textId="77777777" w:rsidR="00CE1913" w:rsidRDefault="00CE1913" w:rsidP="00CE1913">
            <w:r>
              <w:t>Bystanders only permitted near poolside if wearing a buoyancy aid</w:t>
            </w:r>
          </w:p>
        </w:tc>
        <w:tc>
          <w:tcPr>
            <w:tcW w:w="284" w:type="dxa"/>
            <w:shd w:val="clear" w:color="auto" w:fill="00B050"/>
          </w:tcPr>
          <w:p w14:paraId="31B9EE9B" w14:textId="29DC659F" w:rsidR="00CE1913" w:rsidRDefault="00CE1913" w:rsidP="00CE1913"/>
        </w:tc>
        <w:tc>
          <w:tcPr>
            <w:tcW w:w="283" w:type="dxa"/>
            <w:shd w:val="clear" w:color="auto" w:fill="00B050"/>
          </w:tcPr>
          <w:p w14:paraId="45037385" w14:textId="1D56E6AE" w:rsidR="00CE1913" w:rsidRDefault="00CE1913" w:rsidP="00CE1913"/>
        </w:tc>
        <w:tc>
          <w:tcPr>
            <w:tcW w:w="284" w:type="dxa"/>
            <w:shd w:val="clear" w:color="auto" w:fill="00B050"/>
          </w:tcPr>
          <w:p w14:paraId="30738C89" w14:textId="4BEB4F88" w:rsidR="00CE1913" w:rsidRDefault="00CE1913" w:rsidP="00CE1913"/>
        </w:tc>
      </w:tr>
      <w:tr w:rsidR="00CE1913" w14:paraId="1DFC8B8D" w14:textId="77777777" w:rsidTr="008A3FC5">
        <w:tc>
          <w:tcPr>
            <w:tcW w:w="2112" w:type="dxa"/>
          </w:tcPr>
          <w:p w14:paraId="3478011C" w14:textId="77777777" w:rsidR="00CE1913" w:rsidRDefault="00CE1913" w:rsidP="00CE1913">
            <w:r>
              <w:t>Visibility due to poor lighting or heavy rain</w:t>
            </w:r>
          </w:p>
        </w:tc>
        <w:tc>
          <w:tcPr>
            <w:tcW w:w="1650" w:type="dxa"/>
          </w:tcPr>
          <w:p w14:paraId="7ACF5048" w14:textId="0A5263C1" w:rsidR="00CE1913" w:rsidRDefault="00CE1913" w:rsidP="00CE1913">
            <w:r>
              <w:t>Injury, Drowning</w:t>
            </w:r>
          </w:p>
        </w:tc>
        <w:tc>
          <w:tcPr>
            <w:tcW w:w="7012" w:type="dxa"/>
          </w:tcPr>
          <w:p w14:paraId="7E47D470" w14:textId="77777777" w:rsidR="00CE1913" w:rsidRDefault="00CE1913" w:rsidP="00CE1913">
            <w:r>
              <w:t>PAT-tested weatherproof lighting; Headcounts every 15 minutes; Early session end if necessary</w:t>
            </w:r>
          </w:p>
        </w:tc>
        <w:tc>
          <w:tcPr>
            <w:tcW w:w="284" w:type="dxa"/>
            <w:shd w:val="clear" w:color="auto" w:fill="FFC000"/>
          </w:tcPr>
          <w:p w14:paraId="24ADB750" w14:textId="2D4E18F7" w:rsidR="00CE1913" w:rsidRDefault="00CE1913" w:rsidP="00CE1913"/>
        </w:tc>
        <w:tc>
          <w:tcPr>
            <w:tcW w:w="283" w:type="dxa"/>
            <w:shd w:val="clear" w:color="auto" w:fill="FFC000"/>
          </w:tcPr>
          <w:p w14:paraId="375E3DD2" w14:textId="11D180FD" w:rsidR="00CE1913" w:rsidRDefault="00CE1913" w:rsidP="00CE1913"/>
        </w:tc>
        <w:tc>
          <w:tcPr>
            <w:tcW w:w="284" w:type="dxa"/>
            <w:shd w:val="clear" w:color="auto" w:fill="FFC000"/>
          </w:tcPr>
          <w:p w14:paraId="35767F40" w14:textId="3334F616" w:rsidR="00CE1913" w:rsidRDefault="00CE1913" w:rsidP="00CE1913"/>
        </w:tc>
      </w:tr>
      <w:tr w:rsidR="00CE1913" w14:paraId="7210F614" w14:textId="77777777" w:rsidTr="008A3FC5">
        <w:tc>
          <w:tcPr>
            <w:tcW w:w="2112" w:type="dxa"/>
          </w:tcPr>
          <w:p w14:paraId="7C8256C4" w14:textId="77777777" w:rsidR="00CE1913" w:rsidRDefault="00CE1913" w:rsidP="00CE1913">
            <w:r>
              <w:t>Adverse Weather</w:t>
            </w:r>
          </w:p>
        </w:tc>
        <w:tc>
          <w:tcPr>
            <w:tcW w:w="1650" w:type="dxa"/>
          </w:tcPr>
          <w:p w14:paraId="2F47A666" w14:textId="77777777" w:rsidR="00CE1913" w:rsidRDefault="00CE1913" w:rsidP="00CE1913">
            <w:r>
              <w:t>Risk of electrical shock</w:t>
            </w:r>
          </w:p>
        </w:tc>
        <w:tc>
          <w:tcPr>
            <w:tcW w:w="7012" w:type="dxa"/>
          </w:tcPr>
          <w:p w14:paraId="6AC76102" w14:textId="235CC695" w:rsidR="00CE1913" w:rsidRDefault="00CE1913" w:rsidP="00CE1913">
            <w:r>
              <w:t xml:space="preserve">Stop activities when lightning </w:t>
            </w:r>
            <w:r w:rsidR="00973305">
              <w:t>storms are</w:t>
            </w:r>
            <w:r>
              <w:t xml:space="preserve"> imminent; Exit pool and take shelter.  No return to water for 30 minutes.</w:t>
            </w:r>
          </w:p>
        </w:tc>
        <w:tc>
          <w:tcPr>
            <w:tcW w:w="284" w:type="dxa"/>
            <w:shd w:val="clear" w:color="auto" w:fill="EE0000"/>
          </w:tcPr>
          <w:p w14:paraId="7DE16E47" w14:textId="59ABAA92" w:rsidR="00CE1913" w:rsidRDefault="00CE1913" w:rsidP="00CE1913"/>
        </w:tc>
        <w:tc>
          <w:tcPr>
            <w:tcW w:w="283" w:type="dxa"/>
            <w:shd w:val="clear" w:color="auto" w:fill="00B050"/>
          </w:tcPr>
          <w:p w14:paraId="4C509101" w14:textId="057E4F0F" w:rsidR="00CE1913" w:rsidRDefault="00CE1913" w:rsidP="00CE1913"/>
        </w:tc>
        <w:tc>
          <w:tcPr>
            <w:tcW w:w="284" w:type="dxa"/>
            <w:shd w:val="clear" w:color="auto" w:fill="FFC000"/>
          </w:tcPr>
          <w:p w14:paraId="49D7ACE7" w14:textId="28209845" w:rsidR="00CE1913" w:rsidRDefault="00CE1913" w:rsidP="00CE1913"/>
        </w:tc>
      </w:tr>
      <w:tr w:rsidR="00CE1913" w14:paraId="42D93DD8" w14:textId="77777777" w:rsidTr="008A3FC5">
        <w:tc>
          <w:tcPr>
            <w:tcW w:w="2112" w:type="dxa"/>
          </w:tcPr>
          <w:p w14:paraId="0FBD4725" w14:textId="77777777" w:rsidR="00CE1913" w:rsidRDefault="00CE1913" w:rsidP="00CE1913">
            <w:r>
              <w:t>Environmental: Damage to Pool Surroundings</w:t>
            </w:r>
          </w:p>
        </w:tc>
        <w:tc>
          <w:tcPr>
            <w:tcW w:w="1650" w:type="dxa"/>
          </w:tcPr>
          <w:p w14:paraId="6B5EFCE1" w14:textId="77777777" w:rsidR="00CE1913" w:rsidRDefault="00CE1913" w:rsidP="00CE1913">
            <w:r>
              <w:t>Damage to surroundings</w:t>
            </w:r>
          </w:p>
        </w:tc>
        <w:tc>
          <w:tcPr>
            <w:tcW w:w="7012" w:type="dxa"/>
          </w:tcPr>
          <w:p w14:paraId="3618248C" w14:textId="77777777" w:rsidR="00CE1913" w:rsidRDefault="00CE1913" w:rsidP="00CE1913">
            <w:r>
              <w:t>Inspect pool surrounds and edge; Report defects</w:t>
            </w:r>
          </w:p>
        </w:tc>
        <w:tc>
          <w:tcPr>
            <w:tcW w:w="284" w:type="dxa"/>
            <w:shd w:val="clear" w:color="auto" w:fill="00B050"/>
          </w:tcPr>
          <w:p w14:paraId="573EDC69" w14:textId="5AFB0DCD" w:rsidR="00CE1913" w:rsidRDefault="00CE1913" w:rsidP="00CE1913"/>
        </w:tc>
        <w:tc>
          <w:tcPr>
            <w:tcW w:w="283" w:type="dxa"/>
            <w:shd w:val="clear" w:color="auto" w:fill="00B050"/>
          </w:tcPr>
          <w:p w14:paraId="219A81E9" w14:textId="18FA722E" w:rsidR="00CE1913" w:rsidRDefault="00CE1913" w:rsidP="00CE1913"/>
        </w:tc>
        <w:tc>
          <w:tcPr>
            <w:tcW w:w="284" w:type="dxa"/>
            <w:shd w:val="clear" w:color="auto" w:fill="00B050"/>
          </w:tcPr>
          <w:p w14:paraId="3F769259" w14:textId="29BB7EC1" w:rsidR="00CE1913" w:rsidRDefault="00CE1913" w:rsidP="00CE1913"/>
        </w:tc>
      </w:tr>
      <w:tr w:rsidR="00CE1913" w14:paraId="5EB5A03F" w14:textId="77777777" w:rsidTr="008A3FC5">
        <w:tc>
          <w:tcPr>
            <w:tcW w:w="2112" w:type="dxa"/>
          </w:tcPr>
          <w:p w14:paraId="23265552" w14:textId="77777777" w:rsidR="00CE1913" w:rsidRDefault="00CE1913" w:rsidP="00CE1913">
            <w:r>
              <w:t xml:space="preserve">Environmental: Contamination of </w:t>
            </w:r>
            <w:proofErr w:type="gramStart"/>
            <w:r>
              <w:t>pool</w:t>
            </w:r>
            <w:proofErr w:type="gramEnd"/>
            <w:r>
              <w:t xml:space="preserve"> by boats</w:t>
            </w:r>
          </w:p>
        </w:tc>
        <w:tc>
          <w:tcPr>
            <w:tcW w:w="1650" w:type="dxa"/>
          </w:tcPr>
          <w:p w14:paraId="10A3FA11" w14:textId="77777777" w:rsidR="00CE1913" w:rsidRDefault="00CE1913" w:rsidP="00CE1913">
            <w:r>
              <w:t>Pool contamination</w:t>
            </w:r>
          </w:p>
        </w:tc>
        <w:tc>
          <w:tcPr>
            <w:tcW w:w="7012" w:type="dxa"/>
          </w:tcPr>
          <w:p w14:paraId="7DBD1864" w14:textId="77777777" w:rsidR="00CE1913" w:rsidRDefault="00CE1913" w:rsidP="00CE1913">
            <w:r>
              <w:t>Boats cleaned and inspected before entering venue; Continual water recycling and treatment</w:t>
            </w:r>
          </w:p>
        </w:tc>
        <w:tc>
          <w:tcPr>
            <w:tcW w:w="284" w:type="dxa"/>
            <w:shd w:val="clear" w:color="auto" w:fill="00B050"/>
          </w:tcPr>
          <w:p w14:paraId="5A5DB9B3" w14:textId="438E55F7" w:rsidR="00CE1913" w:rsidRDefault="00CE1913" w:rsidP="00CE1913"/>
        </w:tc>
        <w:tc>
          <w:tcPr>
            <w:tcW w:w="283" w:type="dxa"/>
            <w:shd w:val="clear" w:color="auto" w:fill="FFC000"/>
          </w:tcPr>
          <w:p w14:paraId="58A9EE27" w14:textId="6BF8D19D" w:rsidR="00CE1913" w:rsidRDefault="00CE1913" w:rsidP="00CE1913"/>
        </w:tc>
        <w:tc>
          <w:tcPr>
            <w:tcW w:w="284" w:type="dxa"/>
            <w:shd w:val="clear" w:color="auto" w:fill="00B050"/>
          </w:tcPr>
          <w:p w14:paraId="0A223E1D" w14:textId="6C4D4910" w:rsidR="00CE1913" w:rsidRDefault="00CE1913" w:rsidP="00CE1913"/>
        </w:tc>
      </w:tr>
    </w:tbl>
    <w:p w14:paraId="23B0FB1A" w14:textId="77777777" w:rsidR="00C73699" w:rsidRDefault="00C73699"/>
    <w:sectPr w:rsidR="00C73699" w:rsidSect="008D1F31">
      <w:headerReference w:type="default" r:id="rId8"/>
      <w:pgSz w:w="12240" w:h="15840"/>
      <w:pgMar w:top="227" w:right="720" w:bottom="227" w:left="720" w:header="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0F7D" w14:textId="77777777" w:rsidR="00C73699" w:rsidRDefault="00C73699" w:rsidP="00BF464A">
      <w:pPr>
        <w:spacing w:after="0" w:line="240" w:lineRule="auto"/>
      </w:pPr>
      <w:r>
        <w:separator/>
      </w:r>
    </w:p>
  </w:endnote>
  <w:endnote w:type="continuationSeparator" w:id="0">
    <w:p w14:paraId="2F957954" w14:textId="77777777" w:rsidR="00C73699" w:rsidRDefault="00C73699" w:rsidP="00BF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55EC" w14:textId="77777777" w:rsidR="00C73699" w:rsidRDefault="00C73699" w:rsidP="00BF464A">
      <w:pPr>
        <w:spacing w:after="0" w:line="240" w:lineRule="auto"/>
      </w:pPr>
      <w:r>
        <w:separator/>
      </w:r>
    </w:p>
  </w:footnote>
  <w:footnote w:type="continuationSeparator" w:id="0">
    <w:p w14:paraId="71DB51E7" w14:textId="77777777" w:rsidR="00C73699" w:rsidRDefault="00C73699" w:rsidP="00BF4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CF9E" w14:textId="77777777" w:rsidR="00794DD0" w:rsidRPr="005E068A" w:rsidRDefault="00BF464A" w:rsidP="00794DD0">
    <w:pPr>
      <w:shd w:val="clear" w:color="auto" w:fill="1E1F22"/>
      <w:spacing w:after="0" w:line="240" w:lineRule="auto"/>
      <w:jc w:val="center"/>
      <w:textAlignment w:val="baseline"/>
      <w:outlineLvl w:val="0"/>
      <w:rPr>
        <w:rFonts w:ascii="Arial" w:eastAsia="Times New Roman" w:hAnsi="Arial" w:cs="Arial"/>
        <w:b/>
        <w:bCs/>
        <w:color w:val="000000"/>
        <w:kern w:val="36"/>
        <w:sz w:val="48"/>
        <w:szCs w:val="48"/>
        <w:lang w:eastAsia="en-GB"/>
      </w:rPr>
    </w:pPr>
    <w:r>
      <w:rPr>
        <w:noProof/>
      </w:rPr>
      <w:drawing>
        <wp:inline distT="0" distB="0" distL="0" distR="0" wp14:anchorId="6C7A0BA9" wp14:editId="14483781">
          <wp:extent cx="663575" cy="542925"/>
          <wp:effectExtent l="0" t="0" r="3175" b="9525"/>
          <wp:docPr id="19593501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084" cy="551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 w:tooltip="Blackwater Valley Canoe Club" w:history="1">
      <w:r w:rsidR="00794DD0" w:rsidRPr="005E068A">
        <w:rPr>
          <w:rFonts w:ascii="Arial" w:eastAsia="Times New Roman" w:hAnsi="Arial" w:cs="Arial"/>
          <w:b/>
          <w:bCs/>
          <w:color w:val="FEFE00"/>
          <w:kern w:val="36"/>
          <w:sz w:val="48"/>
          <w:szCs w:val="48"/>
          <w:bdr w:val="none" w:sz="0" w:space="0" w:color="auto" w:frame="1"/>
          <w:lang w:eastAsia="en-GB"/>
        </w:rPr>
        <w:t>Blackwater Valley Canoe Club</w:t>
      </w:r>
    </w:hyperlink>
  </w:p>
  <w:p w14:paraId="72D68E67" w14:textId="37EC2B3E" w:rsidR="00794DD0" w:rsidRPr="005E068A" w:rsidRDefault="00794DD0" w:rsidP="00794DD0">
    <w:pPr>
      <w:shd w:val="clear" w:color="auto" w:fill="1E1F22"/>
      <w:spacing w:after="0" w:line="240" w:lineRule="auto"/>
      <w:jc w:val="center"/>
      <w:textAlignment w:val="baseline"/>
      <w:outlineLvl w:val="1"/>
      <w:rPr>
        <w:rFonts w:ascii="Arial" w:eastAsia="Times New Roman" w:hAnsi="Arial" w:cs="Arial"/>
        <w:b/>
        <w:bCs/>
        <w:color w:val="FEFE00"/>
        <w:sz w:val="36"/>
        <w:szCs w:val="36"/>
        <w:lang w:eastAsia="en-GB"/>
      </w:rPr>
    </w:pPr>
    <w:r w:rsidRPr="005E068A">
      <w:rPr>
        <w:rFonts w:ascii="Arial" w:eastAsia="Times New Roman" w:hAnsi="Arial" w:cs="Arial"/>
        <w:b/>
        <w:bCs/>
        <w:color w:val="FEFE00"/>
        <w:sz w:val="36"/>
        <w:szCs w:val="36"/>
        <w:lang w:eastAsia="en-GB"/>
      </w:rPr>
      <w:t>'Aiming to encourage participation and fun in</w:t>
    </w:r>
    <w:r>
      <w:rPr>
        <w:rFonts w:ascii="Arial" w:eastAsia="Times New Roman" w:hAnsi="Arial" w:cs="Arial"/>
        <w:b/>
        <w:bCs/>
        <w:color w:val="FEFE00"/>
        <w:sz w:val="36"/>
        <w:szCs w:val="36"/>
        <w:lang w:eastAsia="en-GB"/>
      </w:rPr>
      <w:t xml:space="preserve"> </w:t>
    </w:r>
    <w:proofErr w:type="spellStart"/>
    <w:r>
      <w:rPr>
        <w:rFonts w:ascii="Arial" w:eastAsia="Times New Roman" w:hAnsi="Arial" w:cs="Arial"/>
        <w:b/>
        <w:bCs/>
        <w:color w:val="FEFE00"/>
        <w:sz w:val="36"/>
        <w:szCs w:val="36"/>
        <w:lang w:eastAsia="en-GB"/>
      </w:rPr>
      <w:t>P</w:t>
    </w:r>
    <w:r w:rsidRPr="005E068A">
      <w:rPr>
        <w:rFonts w:ascii="Arial" w:eastAsia="Times New Roman" w:hAnsi="Arial" w:cs="Arial"/>
        <w:b/>
        <w:bCs/>
        <w:color w:val="FEFE00"/>
        <w:sz w:val="36"/>
        <w:szCs w:val="36"/>
        <w:lang w:eastAsia="en-GB"/>
      </w:rPr>
      <w:t>addlesports</w:t>
    </w:r>
    <w:proofErr w:type="spellEnd"/>
    <w:r w:rsidRPr="005E068A">
      <w:rPr>
        <w:rFonts w:ascii="Arial" w:eastAsia="Times New Roman" w:hAnsi="Arial" w:cs="Arial"/>
        <w:b/>
        <w:bCs/>
        <w:color w:val="FEFE00"/>
        <w:sz w:val="36"/>
        <w:szCs w:val="36"/>
        <w:lang w:eastAsia="en-GB"/>
      </w:rPr>
      <w:t>'</w:t>
    </w:r>
  </w:p>
  <w:p w14:paraId="3338F4E3" w14:textId="2C21F37D" w:rsidR="00BF464A" w:rsidRDefault="00BF464A" w:rsidP="00BF46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3656537">
    <w:abstractNumId w:val="8"/>
  </w:num>
  <w:num w:numId="2" w16cid:durableId="606615826">
    <w:abstractNumId w:val="6"/>
  </w:num>
  <w:num w:numId="3" w16cid:durableId="1382242626">
    <w:abstractNumId w:val="5"/>
  </w:num>
  <w:num w:numId="4" w16cid:durableId="1802570873">
    <w:abstractNumId w:val="4"/>
  </w:num>
  <w:num w:numId="5" w16cid:durableId="1424495614">
    <w:abstractNumId w:val="7"/>
  </w:num>
  <w:num w:numId="6" w16cid:durableId="1386642044">
    <w:abstractNumId w:val="3"/>
  </w:num>
  <w:num w:numId="7" w16cid:durableId="356407">
    <w:abstractNumId w:val="2"/>
  </w:num>
  <w:num w:numId="8" w16cid:durableId="676882851">
    <w:abstractNumId w:val="1"/>
  </w:num>
  <w:num w:numId="9" w16cid:durableId="71624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2DE"/>
    <w:rsid w:val="000A19CF"/>
    <w:rsid w:val="000B6637"/>
    <w:rsid w:val="000E4732"/>
    <w:rsid w:val="00122D95"/>
    <w:rsid w:val="0015074B"/>
    <w:rsid w:val="00217238"/>
    <w:rsid w:val="0029639D"/>
    <w:rsid w:val="002B0AB4"/>
    <w:rsid w:val="002E34A3"/>
    <w:rsid w:val="002E7A41"/>
    <w:rsid w:val="002F15F6"/>
    <w:rsid w:val="00312E2B"/>
    <w:rsid w:val="00322149"/>
    <w:rsid w:val="00326F90"/>
    <w:rsid w:val="0035029A"/>
    <w:rsid w:val="00401429"/>
    <w:rsid w:val="004B3AAC"/>
    <w:rsid w:val="00534DED"/>
    <w:rsid w:val="00586CDD"/>
    <w:rsid w:val="006B4F16"/>
    <w:rsid w:val="00712FB0"/>
    <w:rsid w:val="00794DD0"/>
    <w:rsid w:val="00810952"/>
    <w:rsid w:val="008A3FC5"/>
    <w:rsid w:val="008D1F31"/>
    <w:rsid w:val="00973305"/>
    <w:rsid w:val="00994E58"/>
    <w:rsid w:val="00AA1D8D"/>
    <w:rsid w:val="00B01DDD"/>
    <w:rsid w:val="00B47730"/>
    <w:rsid w:val="00B62EE5"/>
    <w:rsid w:val="00BB5343"/>
    <w:rsid w:val="00BF464A"/>
    <w:rsid w:val="00C73699"/>
    <w:rsid w:val="00C84513"/>
    <w:rsid w:val="00CB0664"/>
    <w:rsid w:val="00CE1913"/>
    <w:rsid w:val="00D43979"/>
    <w:rsid w:val="00E35020"/>
    <w:rsid w:val="00F566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F2E40"/>
  <w14:defaultImageDpi w14:val="300"/>
  <w15:docId w15:val="{2AE4431A-8363-476D-BF2E-7A71A1BB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vcc.org.u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2492</Characters>
  <Application>Microsoft Office Word</Application>
  <DocSecurity>0</DocSecurity>
  <Lines>118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Ann-Marie Vinnicombe</cp:lastModifiedBy>
  <cp:revision>32</cp:revision>
  <dcterms:created xsi:type="dcterms:W3CDTF">2026-06-17T14:50:00Z</dcterms:created>
  <dcterms:modified xsi:type="dcterms:W3CDTF">2026-06-17T15:19:00Z</dcterms:modified>
  <cp:category/>
</cp:coreProperties>
</file>